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91" w:rsidRDefault="009A7191" w:rsidP="009759D0">
      <w:pPr>
        <w:spacing w:line="360" w:lineRule="auto"/>
        <w:jc w:val="center"/>
        <w:rPr>
          <w:rFonts w:hAnsi="Times New Roman" w:cs="Times New Roman"/>
          <w:b/>
          <w:bCs/>
          <w:sz w:val="36"/>
          <w:szCs w:val="36"/>
        </w:rPr>
      </w:pPr>
      <w:r>
        <w:rPr>
          <w:rFonts w:hAnsi="Times New Roman" w:cs="宋体" w:hint="eastAsia"/>
          <w:b/>
          <w:bCs/>
          <w:sz w:val="36"/>
          <w:szCs w:val="36"/>
        </w:rPr>
        <w:t>皮书数据库简介</w:t>
      </w:r>
    </w:p>
    <w:p w:rsidR="009A7191" w:rsidRDefault="009A7191" w:rsidP="009759D0">
      <w:pPr>
        <w:spacing w:line="360" w:lineRule="auto"/>
        <w:jc w:val="center"/>
        <w:rPr>
          <w:rFonts w:hAnsi="Times New Roman" w:cs="Times New Roman"/>
          <w:b/>
          <w:bCs/>
          <w:sz w:val="36"/>
          <w:szCs w:val="36"/>
        </w:rPr>
      </w:pPr>
      <w:r w:rsidRPr="009759D0">
        <w:rPr>
          <w:rFonts w:hAnsi="Times New Roman"/>
          <w:b/>
          <w:bCs/>
          <w:sz w:val="36"/>
          <w:szCs w:val="36"/>
        </w:rPr>
        <w:t>http://www.pishu.cn/</w:t>
      </w:r>
    </w:p>
    <w:p w:rsidR="009A7191" w:rsidRDefault="009A7191" w:rsidP="004A5D05">
      <w:pPr>
        <w:pStyle w:val="Default"/>
        <w:numPr>
          <w:ilvl w:val="0"/>
          <w:numId w:val="1"/>
        </w:numPr>
        <w:spacing w:line="360" w:lineRule="auto"/>
        <w:ind w:firstLine="480"/>
        <w:jc w:val="center"/>
        <w:rPr>
          <w:rFonts w:hAnsi="Times New Roman" w:cs="Times New Roman"/>
          <w:b/>
          <w:bCs/>
          <w:color w:val="auto"/>
          <w:sz w:val="28"/>
          <w:szCs w:val="28"/>
        </w:rPr>
      </w:pPr>
      <w:r w:rsidRPr="004B643F">
        <w:rPr>
          <w:rFonts w:hAnsi="Times New Roman" w:cs="Times New Roman"/>
          <w:b/>
          <w:bCs/>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5.5pt;height:205.5pt;visibility:visible">
            <v:imagedata r:id="rId7" o:title=""/>
          </v:shape>
        </w:pict>
      </w:r>
    </w:p>
    <w:p w:rsidR="009A7191" w:rsidRDefault="009A7191" w:rsidP="009759D0">
      <w:pPr>
        <w:spacing w:line="360" w:lineRule="auto"/>
        <w:ind w:firstLine="420"/>
        <w:jc w:val="center"/>
        <w:rPr>
          <w:rFonts w:ascii="宋体" w:cs="Times New Roman"/>
          <w:sz w:val="24"/>
          <w:szCs w:val="24"/>
        </w:rPr>
      </w:pPr>
      <w:r>
        <w:rPr>
          <w:rFonts w:ascii="宋体" w:hAnsi="宋体" w:cs="宋体" w:hint="eastAsia"/>
          <w:sz w:val="24"/>
          <w:szCs w:val="24"/>
        </w:rPr>
        <w:t>动态的全领域权威数据提供科学分析预测</w:t>
      </w:r>
    </w:p>
    <w:p w:rsidR="009A7191" w:rsidRDefault="009A7191" w:rsidP="009759D0">
      <w:pPr>
        <w:spacing w:line="360" w:lineRule="auto"/>
        <w:ind w:firstLine="420"/>
        <w:jc w:val="center"/>
        <w:rPr>
          <w:rFonts w:ascii="宋体" w:cs="Times New Roman"/>
          <w:sz w:val="24"/>
          <w:szCs w:val="24"/>
        </w:rPr>
      </w:pPr>
      <w:r>
        <w:rPr>
          <w:rFonts w:ascii="宋体" w:hAnsi="宋体" w:cs="宋体" w:hint="eastAsia"/>
          <w:sz w:val="24"/>
          <w:szCs w:val="24"/>
        </w:rPr>
        <w:t>海量的学术调研资料提供最佳决策参考</w:t>
      </w:r>
    </w:p>
    <w:p w:rsidR="009A7191" w:rsidRDefault="009A7191" w:rsidP="009759D0">
      <w:pPr>
        <w:spacing w:line="360" w:lineRule="auto"/>
        <w:ind w:firstLine="420"/>
        <w:jc w:val="center"/>
        <w:rPr>
          <w:rFonts w:ascii="宋体" w:cs="Times New Roman"/>
          <w:sz w:val="24"/>
          <w:szCs w:val="24"/>
        </w:rPr>
      </w:pPr>
      <w:r>
        <w:rPr>
          <w:rFonts w:ascii="宋体" w:hAnsi="宋体" w:cs="宋体" w:hint="eastAsia"/>
          <w:sz w:val="24"/>
          <w:szCs w:val="24"/>
        </w:rPr>
        <w:t>当代中国与世界发展的高端智库平台</w:t>
      </w:r>
    </w:p>
    <w:p w:rsidR="009A7191" w:rsidRDefault="009A7191" w:rsidP="009759D0">
      <w:pPr>
        <w:spacing w:line="360" w:lineRule="auto"/>
        <w:ind w:firstLine="420"/>
        <w:jc w:val="center"/>
        <w:rPr>
          <w:rFonts w:ascii="宋体" w:cs="Times New Roman"/>
          <w:sz w:val="24"/>
          <w:szCs w:val="24"/>
        </w:rPr>
      </w:pPr>
    </w:p>
    <w:p w:rsidR="009A7191" w:rsidRDefault="009A7191" w:rsidP="000A686B">
      <w:pPr>
        <w:spacing w:line="360" w:lineRule="auto"/>
        <w:ind w:firstLine="420"/>
        <w:rPr>
          <w:rFonts w:ascii="宋体" w:cs="Times New Roman"/>
          <w:sz w:val="24"/>
          <w:szCs w:val="24"/>
        </w:rPr>
      </w:pPr>
      <w:r>
        <w:rPr>
          <w:rFonts w:ascii="宋体" w:hAnsi="宋体" w:cs="宋体" w:hint="eastAsia"/>
          <w:sz w:val="24"/>
          <w:szCs w:val="24"/>
        </w:rPr>
        <w:t>皮书数据库是专业的人文社会科学综合学术资源总库。其是以大型连续性系列皮书为基础，整合国内外其他相关资讯构建而成的智库产品。整个皮书数据库下设六大系列子数据库：中国经济数据库、中国社会数据库、世界经济与国际政治数据库、</w:t>
      </w:r>
      <w:r>
        <w:rPr>
          <w:rFonts w:ascii="宋体" w:hAnsi="宋体" w:cs="宋体"/>
          <w:sz w:val="24"/>
          <w:szCs w:val="24"/>
        </w:rPr>
        <w:t xml:space="preserve"> </w:t>
      </w:r>
      <w:r>
        <w:rPr>
          <w:rFonts w:ascii="宋体" w:hAnsi="宋体" w:cs="宋体" w:hint="eastAsia"/>
          <w:sz w:val="24"/>
          <w:szCs w:val="24"/>
        </w:rPr>
        <w:t>中国区域数据库、中国行业数据库、</w:t>
      </w:r>
      <w:r>
        <w:rPr>
          <w:rFonts w:ascii="宋体" w:hAnsi="宋体" w:cs="宋体"/>
          <w:sz w:val="24"/>
          <w:szCs w:val="24"/>
        </w:rPr>
        <w:t xml:space="preserve"> </w:t>
      </w:r>
      <w:r>
        <w:rPr>
          <w:rFonts w:ascii="宋体" w:hAnsi="宋体" w:cs="宋体" w:hint="eastAsia"/>
          <w:sz w:val="24"/>
          <w:szCs w:val="24"/>
        </w:rPr>
        <w:t>中国文化传媒数据库。</w:t>
      </w:r>
    </w:p>
    <w:p w:rsidR="009A7191" w:rsidRPr="000C744E" w:rsidRDefault="009A7191" w:rsidP="000C744E">
      <w:pPr>
        <w:spacing w:line="360" w:lineRule="auto"/>
        <w:ind w:firstLine="420"/>
        <w:rPr>
          <w:rFonts w:ascii="宋体" w:cs="Times New Roman"/>
          <w:sz w:val="24"/>
          <w:szCs w:val="24"/>
        </w:rPr>
      </w:pPr>
      <w:r>
        <w:rPr>
          <w:rFonts w:ascii="宋体" w:hAnsi="宋体" w:cs="宋体" w:hint="eastAsia"/>
          <w:sz w:val="24"/>
          <w:szCs w:val="24"/>
        </w:rPr>
        <w:t>皮书数据库涵盖了</w:t>
      </w:r>
      <w:r>
        <w:rPr>
          <w:rFonts w:ascii="宋体" w:hAnsi="宋体" w:cs="宋体"/>
          <w:sz w:val="24"/>
          <w:szCs w:val="24"/>
        </w:rPr>
        <w:t>3</w:t>
      </w:r>
      <w:r>
        <w:rPr>
          <w:rFonts w:ascii="宋体" w:cs="宋体"/>
          <w:sz w:val="24"/>
          <w:szCs w:val="24"/>
        </w:rPr>
        <w:t>00</w:t>
      </w:r>
      <w:r>
        <w:rPr>
          <w:rFonts w:ascii="宋体" w:hAnsi="宋体" w:cs="宋体" w:hint="eastAsia"/>
          <w:sz w:val="24"/>
          <w:szCs w:val="24"/>
        </w:rPr>
        <w:t>多个主题，囊括了二十几年间的各地经济、社会发展报告。其覆盖了经济、社会、政治、文化、教育、国际问题等多个领域。权威的研究报告，独特的调研数据，前沿的热点资讯，周期性连续出版等种种因素使得皮书数据库已发展成为国内最具影响力的中国与世界现实问题研究成果和资讯类的数字智库产品。</w:t>
      </w:r>
    </w:p>
    <w:p w:rsidR="009A7191" w:rsidRDefault="009A7191" w:rsidP="009759D0">
      <w:pPr>
        <w:spacing w:line="360" w:lineRule="auto"/>
        <w:ind w:firstLine="42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社会科学文献出版社</w:t>
      </w:r>
    </w:p>
    <w:p w:rsidR="009A7191" w:rsidRDefault="009A7191" w:rsidP="005C20D5">
      <w:pPr>
        <w:spacing w:line="360" w:lineRule="auto"/>
        <w:ind w:firstLine="420"/>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皮书数据库</w:t>
      </w:r>
    </w:p>
    <w:p w:rsidR="009A7191" w:rsidRPr="009759D0" w:rsidRDefault="009A7191">
      <w:pPr>
        <w:rPr>
          <w:rFonts w:cs="Times New Roman"/>
        </w:rPr>
      </w:pPr>
    </w:p>
    <w:sectPr w:rsidR="009A7191" w:rsidRPr="009759D0" w:rsidSect="00BB5F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191" w:rsidRDefault="009A7191" w:rsidP="00303DFD">
      <w:pPr>
        <w:rPr>
          <w:rFonts w:cs="Times New Roman"/>
        </w:rPr>
      </w:pPr>
      <w:r>
        <w:rPr>
          <w:rFonts w:cs="Times New Roman"/>
        </w:rPr>
        <w:separator/>
      </w:r>
    </w:p>
  </w:endnote>
  <w:endnote w:type="continuationSeparator" w:id="1">
    <w:p w:rsidR="009A7191" w:rsidRDefault="009A7191" w:rsidP="00303DF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191" w:rsidRDefault="009A7191" w:rsidP="00303DFD">
      <w:pPr>
        <w:rPr>
          <w:rFonts w:cs="Times New Roman"/>
        </w:rPr>
      </w:pPr>
      <w:r>
        <w:rPr>
          <w:rFonts w:cs="Times New Roman"/>
        </w:rPr>
        <w:separator/>
      </w:r>
    </w:p>
  </w:footnote>
  <w:footnote w:type="continuationSeparator" w:id="1">
    <w:p w:rsidR="009A7191" w:rsidRDefault="009A7191" w:rsidP="00303DF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387B01"/>
    <w:multiLevelType w:val="multilevel"/>
    <w:tmpl w:val="FB387B01"/>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9D0"/>
    <w:rsid w:val="000A686B"/>
    <w:rsid w:val="000C744E"/>
    <w:rsid w:val="00122A34"/>
    <w:rsid w:val="00303DFD"/>
    <w:rsid w:val="004A5D05"/>
    <w:rsid w:val="004B643F"/>
    <w:rsid w:val="005C20D5"/>
    <w:rsid w:val="006866D5"/>
    <w:rsid w:val="007231D0"/>
    <w:rsid w:val="007803C6"/>
    <w:rsid w:val="00867F5F"/>
    <w:rsid w:val="00941DB3"/>
    <w:rsid w:val="0094282C"/>
    <w:rsid w:val="009759D0"/>
    <w:rsid w:val="009A7191"/>
    <w:rsid w:val="00A16409"/>
    <w:rsid w:val="00A54E5A"/>
    <w:rsid w:val="00AF1AA4"/>
    <w:rsid w:val="00BB5F38"/>
    <w:rsid w:val="00BB7FB6"/>
    <w:rsid w:val="00CA6748"/>
    <w:rsid w:val="00D96363"/>
    <w:rsid w:val="00DA7272"/>
    <w:rsid w:val="00DE30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D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759D0"/>
    <w:pPr>
      <w:widowControl w:val="0"/>
      <w:autoSpaceDE w:val="0"/>
      <w:autoSpaceDN w:val="0"/>
      <w:adjustRightInd w:val="0"/>
    </w:pPr>
    <w:rPr>
      <w:rFonts w:ascii="宋体" w:cs="宋体"/>
      <w:color w:val="000000"/>
      <w:kern w:val="0"/>
      <w:sz w:val="24"/>
      <w:szCs w:val="24"/>
    </w:rPr>
  </w:style>
  <w:style w:type="paragraph" w:styleId="Header">
    <w:name w:val="header"/>
    <w:basedOn w:val="Normal"/>
    <w:link w:val="HeaderChar"/>
    <w:uiPriority w:val="99"/>
    <w:semiHidden/>
    <w:rsid w:val="00303D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03DFD"/>
    <w:rPr>
      <w:rFonts w:ascii="Calibri" w:eastAsia="宋体" w:hAnsi="Calibri" w:cs="Calibri"/>
      <w:sz w:val="18"/>
      <w:szCs w:val="18"/>
    </w:rPr>
  </w:style>
  <w:style w:type="paragraph" w:styleId="Footer">
    <w:name w:val="footer"/>
    <w:basedOn w:val="Normal"/>
    <w:link w:val="FooterChar"/>
    <w:uiPriority w:val="99"/>
    <w:semiHidden/>
    <w:rsid w:val="00303D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03DFD"/>
    <w:rPr>
      <w:rFonts w:ascii="Calibri" w:eastAsia="宋体" w:hAnsi="Calibri" w:cs="Calibri"/>
      <w:sz w:val="18"/>
      <w:szCs w:val="18"/>
    </w:rPr>
  </w:style>
  <w:style w:type="paragraph" w:styleId="BalloonText">
    <w:name w:val="Balloon Text"/>
    <w:basedOn w:val="Normal"/>
    <w:link w:val="BalloonTextChar"/>
    <w:uiPriority w:val="99"/>
    <w:semiHidden/>
    <w:rsid w:val="00122A34"/>
    <w:rPr>
      <w:sz w:val="18"/>
      <w:szCs w:val="18"/>
    </w:rPr>
  </w:style>
  <w:style w:type="character" w:customStyle="1" w:styleId="BalloonTextChar">
    <w:name w:val="Balloon Text Char"/>
    <w:basedOn w:val="DefaultParagraphFont"/>
    <w:link w:val="BalloonText"/>
    <w:uiPriority w:val="99"/>
    <w:semiHidden/>
    <w:locked/>
    <w:rsid w:val="00122A34"/>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72</Words>
  <Characters>412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皮书数据库简介</dc:title>
  <dc:subject/>
  <dc:creator>sp</dc:creator>
  <cp:keywords/>
  <dc:description/>
  <cp:lastModifiedBy>PC</cp:lastModifiedBy>
  <cp:revision>3</cp:revision>
  <dcterms:created xsi:type="dcterms:W3CDTF">2016-03-21T02:43:00Z</dcterms:created>
  <dcterms:modified xsi:type="dcterms:W3CDTF">2016-03-28T00:37:00Z</dcterms:modified>
</cp:coreProperties>
</file>