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5A" w:rsidRDefault="00E02E5A" w:rsidP="00E270B4">
      <w:pPr>
        <w:jc w:val="center"/>
        <w:rPr>
          <w:rFonts w:cs="Times New Roman"/>
          <w:sz w:val="48"/>
          <w:szCs w:val="48"/>
        </w:rPr>
      </w:pPr>
      <w:r w:rsidRPr="004200E6">
        <w:rPr>
          <w:rFonts w:cs="宋体" w:hint="eastAsia"/>
          <w:sz w:val="48"/>
          <w:szCs w:val="48"/>
        </w:rPr>
        <w:t>试</w:t>
      </w:r>
      <w:r>
        <w:rPr>
          <w:sz w:val="48"/>
          <w:szCs w:val="48"/>
        </w:rPr>
        <w:t xml:space="preserve"> </w:t>
      </w:r>
      <w:r w:rsidRPr="004200E6">
        <w:rPr>
          <w:rFonts w:cs="宋体" w:hint="eastAsia"/>
          <w:sz w:val="48"/>
          <w:szCs w:val="48"/>
        </w:rPr>
        <w:t>用</w:t>
      </w:r>
      <w:r>
        <w:rPr>
          <w:sz w:val="48"/>
          <w:szCs w:val="48"/>
        </w:rPr>
        <w:t xml:space="preserve"> </w:t>
      </w:r>
      <w:r w:rsidRPr="004200E6">
        <w:rPr>
          <w:rFonts w:cs="宋体" w:hint="eastAsia"/>
          <w:sz w:val="48"/>
          <w:szCs w:val="48"/>
        </w:rPr>
        <w:t>通</w:t>
      </w:r>
      <w:r>
        <w:rPr>
          <w:sz w:val="48"/>
          <w:szCs w:val="48"/>
        </w:rPr>
        <w:t xml:space="preserve"> </w:t>
      </w:r>
      <w:r w:rsidRPr="004200E6">
        <w:rPr>
          <w:rFonts w:cs="宋体" w:hint="eastAsia"/>
          <w:sz w:val="48"/>
          <w:szCs w:val="48"/>
        </w:rPr>
        <w:t>知</w:t>
      </w:r>
    </w:p>
    <w:p w:rsidR="00E02E5A" w:rsidRPr="00E270B4" w:rsidRDefault="00E02E5A" w:rsidP="00E270B4">
      <w:pPr>
        <w:jc w:val="center"/>
        <w:rPr>
          <w:rFonts w:cs="Times New Roman"/>
          <w:sz w:val="48"/>
          <w:szCs w:val="48"/>
        </w:rPr>
      </w:pPr>
    </w:p>
    <w:p w:rsidR="00E02E5A" w:rsidRDefault="00E02E5A" w:rsidP="00807CB8">
      <w:pPr>
        <w:ind w:firstLine="555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经院图书馆与多家数据库商联系，即日起我院开通以下数据库试用：</w:t>
      </w:r>
    </w:p>
    <w:p w:rsidR="00E02E5A" w:rsidRDefault="00E02E5A" w:rsidP="004200E6">
      <w:pPr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：《中国共产党思想理论数据库》</w:t>
      </w:r>
    </w:p>
    <w:p w:rsidR="00E02E5A" w:rsidRPr="004200E6" w:rsidRDefault="00E02E5A" w:rsidP="004200E6">
      <w:pPr>
        <w:jc w:val="left"/>
        <w:rPr>
          <w:rFonts w:ascii="宋体" w:cs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00E6">
        <w:rPr>
          <w:rFonts w:ascii="宋体" w:hAnsi="宋体" w:cs="宋体" w:hint="eastAsia"/>
          <w:kern w:val="0"/>
          <w:sz w:val="28"/>
          <w:szCs w:val="28"/>
        </w:rPr>
        <w:t>访问网址：</w:t>
      </w:r>
      <w:r w:rsidRPr="004C7567">
        <w:rPr>
          <w:rFonts w:ascii="宋体" w:hAnsi="宋体" w:cs="宋体"/>
          <w:kern w:val="0"/>
          <w:sz w:val="28"/>
          <w:szCs w:val="28"/>
        </w:rPr>
        <w:t xml:space="preserve"> </w:t>
      </w:r>
      <w:hyperlink r:id="rId6" w:history="1">
        <w:r w:rsidRPr="004C7567">
          <w:rPr>
            <w:rStyle w:val="Hyperlink"/>
            <w:rFonts w:ascii="宋体" w:hAnsi="宋体" w:cs="宋体"/>
            <w:kern w:val="0"/>
            <w:sz w:val="28"/>
            <w:szCs w:val="28"/>
          </w:rPr>
          <w:t>http://read.ccpph.com.cn/</w:t>
        </w:r>
      </w:hyperlink>
    </w:p>
    <w:p w:rsidR="00E02E5A" w:rsidRPr="004200E6" w:rsidRDefault="00E02E5A" w:rsidP="004200E6">
      <w:pPr>
        <w:ind w:firstLine="42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访问</w:t>
      </w:r>
      <w:r w:rsidRPr="004200E6">
        <w:rPr>
          <w:rFonts w:ascii="宋体" w:hAnsi="宋体" w:cs="宋体" w:hint="eastAsia"/>
          <w:kern w:val="0"/>
          <w:sz w:val="28"/>
          <w:szCs w:val="28"/>
        </w:rPr>
        <w:t>方式：院内</w:t>
      </w:r>
      <w:r w:rsidRPr="004200E6">
        <w:rPr>
          <w:rFonts w:ascii="宋体" w:hAnsi="宋体" w:cs="宋体"/>
          <w:kern w:val="0"/>
          <w:sz w:val="28"/>
          <w:szCs w:val="28"/>
        </w:rPr>
        <w:t>IP</w:t>
      </w:r>
      <w:r w:rsidRPr="004200E6">
        <w:rPr>
          <w:rFonts w:ascii="宋体" w:hAnsi="宋体" w:cs="宋体" w:hint="eastAsia"/>
          <w:kern w:val="0"/>
          <w:sz w:val="28"/>
          <w:szCs w:val="28"/>
        </w:rPr>
        <w:t>访问</w:t>
      </w:r>
    </w:p>
    <w:p w:rsidR="00E02E5A" w:rsidRDefault="00E02E5A" w:rsidP="00807CB8">
      <w:pPr>
        <w:ind w:firstLine="420"/>
        <w:jc w:val="left"/>
        <w:rPr>
          <w:rFonts w:ascii="宋体" w:cs="Times New Roman"/>
          <w:kern w:val="0"/>
          <w:sz w:val="28"/>
          <w:szCs w:val="28"/>
        </w:rPr>
      </w:pPr>
      <w:r w:rsidRPr="004200E6">
        <w:rPr>
          <w:rFonts w:ascii="宋体" w:hAnsi="宋体" w:cs="宋体" w:hint="eastAsia"/>
          <w:kern w:val="0"/>
          <w:sz w:val="28"/>
          <w:szCs w:val="28"/>
        </w:rPr>
        <w:t>试用截止日期：</w:t>
      </w:r>
      <w:r w:rsidRPr="004200E6">
        <w:rPr>
          <w:rFonts w:ascii="宋体" w:hAnsi="宋体" w:cs="宋体"/>
          <w:kern w:val="0"/>
          <w:sz w:val="28"/>
          <w:szCs w:val="28"/>
        </w:rPr>
        <w:t>2018</w:t>
      </w:r>
      <w:r w:rsidRPr="004200E6">
        <w:rPr>
          <w:rFonts w:ascii="宋体" w:hAnsi="宋体" w:cs="宋体" w:hint="eastAsia"/>
          <w:kern w:val="0"/>
          <w:sz w:val="28"/>
          <w:szCs w:val="28"/>
        </w:rPr>
        <w:t>年</w:t>
      </w:r>
      <w:r w:rsidRPr="004200E6">
        <w:rPr>
          <w:rFonts w:ascii="宋体" w:hAnsi="宋体" w:cs="宋体"/>
          <w:kern w:val="0"/>
          <w:sz w:val="28"/>
          <w:szCs w:val="28"/>
        </w:rPr>
        <w:t>2</w:t>
      </w:r>
      <w:r w:rsidRPr="004200E6">
        <w:rPr>
          <w:rFonts w:ascii="宋体" w:hAnsi="宋体" w:cs="宋体" w:hint="eastAsia"/>
          <w:kern w:val="0"/>
          <w:sz w:val="28"/>
          <w:szCs w:val="28"/>
        </w:rPr>
        <w:t>月</w:t>
      </w:r>
      <w:r w:rsidRPr="004200E6">
        <w:rPr>
          <w:rFonts w:ascii="宋体" w:hAnsi="宋体" w:cs="宋体"/>
          <w:kern w:val="0"/>
          <w:sz w:val="28"/>
          <w:szCs w:val="28"/>
        </w:rPr>
        <w:t>18</w:t>
      </w:r>
      <w:r w:rsidRPr="004200E6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E02E5A" w:rsidRDefault="00E02E5A" w:rsidP="004200E6">
      <w:pPr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：《习近平治国理政思想学习文库</w:t>
      </w:r>
      <w:r>
        <w:rPr>
          <w:rFonts w:ascii="宋体" w:hAnsi="宋体" w:cs="宋体"/>
          <w:kern w:val="0"/>
          <w:sz w:val="28"/>
          <w:szCs w:val="28"/>
        </w:rPr>
        <w:t>——</w:t>
      </w:r>
      <w:r>
        <w:rPr>
          <w:rFonts w:ascii="宋体" w:hAnsi="宋体" w:cs="宋体" w:hint="eastAsia"/>
          <w:kern w:val="0"/>
          <w:sz w:val="28"/>
          <w:szCs w:val="28"/>
        </w:rPr>
        <w:t>学习贯彻党的十九大精神专题库》</w:t>
      </w:r>
    </w:p>
    <w:p w:rsidR="00E02E5A" w:rsidRPr="004C7567" w:rsidRDefault="00E02E5A" w:rsidP="004200E6">
      <w:pPr>
        <w:jc w:val="left"/>
        <w:rPr>
          <w:rStyle w:val="Hyperlink"/>
          <w:rFonts w:cs="Times New Roman"/>
          <w:kern w:val="0"/>
        </w:rPr>
      </w:pPr>
      <w:r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访问地址：</w:t>
      </w:r>
      <w:r w:rsidRPr="004C7567">
        <w:rPr>
          <w:rStyle w:val="Hyperlink"/>
          <w:rFonts w:ascii="宋体" w:hAnsi="宋体" w:cs="宋体"/>
          <w:kern w:val="0"/>
          <w:sz w:val="28"/>
          <w:szCs w:val="28"/>
        </w:rPr>
        <w:t>http://xjpt.cnki.net</w:t>
      </w:r>
    </w:p>
    <w:p w:rsidR="00E02E5A" w:rsidRDefault="00E02E5A" w:rsidP="004200E6">
      <w:pPr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访问方式：账号登录（</w:t>
      </w:r>
      <w:bookmarkStart w:id="0" w:name="_GoBack"/>
      <w:bookmarkEnd w:id="0"/>
      <w:r>
        <w:rPr>
          <w:rFonts w:cs="宋体" w:hint="eastAsia"/>
          <w:sz w:val="28"/>
          <w:szCs w:val="28"/>
        </w:rPr>
        <w:t>我院用户如有使用需要请大家拨打电话</w:t>
      </w:r>
      <w:r>
        <w:rPr>
          <w:sz w:val="28"/>
          <w:szCs w:val="28"/>
        </w:rPr>
        <w:t>63438321</w:t>
      </w:r>
      <w:r>
        <w:rPr>
          <w:rFonts w:cs="宋体" w:hint="eastAsia"/>
          <w:sz w:val="28"/>
          <w:szCs w:val="28"/>
        </w:rPr>
        <w:t>获取帐号、密码）</w:t>
      </w:r>
    </w:p>
    <w:p w:rsidR="00E02E5A" w:rsidRPr="00807CB8" w:rsidRDefault="00E02E5A" w:rsidP="00807CB8">
      <w:pPr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试用截止日期：</w:t>
      </w:r>
      <w:r>
        <w:rPr>
          <w:sz w:val="28"/>
          <w:szCs w:val="28"/>
        </w:rPr>
        <w:t>2018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19</w:t>
      </w:r>
      <w:r>
        <w:rPr>
          <w:rFonts w:cs="宋体" w:hint="eastAsia"/>
          <w:sz w:val="28"/>
          <w:szCs w:val="28"/>
        </w:rPr>
        <w:t>日</w:t>
      </w:r>
    </w:p>
    <w:p w:rsidR="00E02E5A" w:rsidRDefault="00E02E5A" w:rsidP="00807CB8">
      <w:pPr>
        <w:ind w:firstLineChars="50" w:firstLine="140"/>
        <w:jc w:val="left"/>
        <w:rPr>
          <w:rFonts w:cs="Times New Roman"/>
          <w:sz w:val="28"/>
          <w:szCs w:val="28"/>
        </w:rPr>
      </w:pPr>
      <w:r w:rsidRPr="00807CB8">
        <w:rPr>
          <w:rFonts w:ascii="宋体" w:hAnsi="宋体" w:cs="宋体"/>
          <w:sz w:val="28"/>
          <w:szCs w:val="28"/>
        </w:rPr>
        <w:t>3</w:t>
      </w:r>
      <w:r w:rsidRPr="00807CB8">
        <w:rPr>
          <w:rFonts w:ascii="宋体" w:hAnsi="宋体"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</w:rPr>
        <w:t>《中国统计数据应用支持系统》</w:t>
      </w:r>
    </w:p>
    <w:p w:rsidR="00E02E5A" w:rsidRDefault="00E02E5A" w:rsidP="00807CB8">
      <w:pPr>
        <w:ind w:firstLineChars="50" w:firstLine="14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访问地址：</w:t>
      </w:r>
      <w:hyperlink r:id="rId7" w:history="1">
        <w:r w:rsidRPr="00807CB8">
          <w:rPr>
            <w:rFonts w:ascii="宋体" w:hAnsi="宋体" w:cs="宋体"/>
            <w:color w:val="0000FF"/>
            <w:kern w:val="0"/>
            <w:sz w:val="28"/>
            <w:szCs w:val="28"/>
            <w:u w:val="single"/>
          </w:rPr>
          <w:t>http://edu.acmr.cn</w:t>
        </w:r>
      </w:hyperlink>
    </w:p>
    <w:p w:rsidR="00E02E5A" w:rsidRDefault="00E02E5A" w:rsidP="00807CB8">
      <w:pPr>
        <w:ind w:firstLineChars="50" w:firstLine="14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访问方式：院内</w:t>
      </w:r>
      <w:r>
        <w:rPr>
          <w:rFonts w:ascii="宋体" w:hAnsi="宋体" w:cs="宋体"/>
          <w:color w:val="000000"/>
          <w:kern w:val="0"/>
          <w:sz w:val="28"/>
          <w:szCs w:val="28"/>
        </w:rPr>
        <w:t>IP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访问</w:t>
      </w:r>
    </w:p>
    <w:p w:rsidR="00E02E5A" w:rsidRDefault="00E02E5A" w:rsidP="00807CB8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试用截止日期：</w:t>
      </w:r>
      <w:r>
        <w:rPr>
          <w:rFonts w:ascii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31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E02E5A" w:rsidRDefault="00E02E5A" w:rsidP="00A932FA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以上数据库具体介绍附后，欢迎大家积极试用。</w:t>
      </w:r>
    </w:p>
    <w:p w:rsidR="00E02E5A" w:rsidRDefault="00E02E5A" w:rsidP="00807CB8">
      <w:pPr>
        <w:ind w:firstLineChars="2350" w:firstLine="658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院图书馆</w:t>
      </w:r>
    </w:p>
    <w:p w:rsidR="00E02E5A" w:rsidRDefault="00E02E5A" w:rsidP="00807CB8">
      <w:pPr>
        <w:ind w:firstLineChars="2150" w:firstLine="602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2017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E02E5A" w:rsidRDefault="00E02E5A" w:rsidP="00807CB8">
      <w:pPr>
        <w:ind w:firstLineChars="2150" w:firstLine="6020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9807D3" w:rsidRDefault="00E02E5A" w:rsidP="00807CB8">
      <w:pPr>
        <w:ind w:firstLineChars="2150" w:firstLine="6020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611D79" w:rsidRDefault="00E02E5A" w:rsidP="003522B3">
      <w:pPr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611D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中国共产党思想理论资源数据库</w:t>
      </w:r>
      <w:r w:rsidRPr="00611D79">
        <w:rPr>
          <w:rFonts w:ascii="宋体" w:cs="Times New Roman"/>
          <w:b/>
          <w:bCs/>
          <w:color w:val="000000"/>
          <w:kern w:val="0"/>
          <w:sz w:val="28"/>
          <w:szCs w:val="28"/>
        </w:rPr>
        <w:br/>
      </w:r>
    </w:p>
    <w:p w:rsidR="00E02E5A" w:rsidRPr="007A2512" w:rsidRDefault="00E02E5A" w:rsidP="003522B3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试用网址：</w:t>
      </w:r>
      <w:hyperlink r:id="rId8" w:history="1">
        <w:r w:rsidRPr="00C03035">
          <w:rPr>
            <w:rFonts w:ascii="宋体" w:hAnsi="宋体" w:cs="宋体"/>
            <w:color w:val="000000"/>
            <w:kern w:val="0"/>
            <w:sz w:val="28"/>
            <w:szCs w:val="28"/>
          </w:rPr>
          <w:t>http://read.ccpph.com.cn/</w:t>
        </w:r>
      </w:hyperlink>
    </w:p>
    <w:p w:rsidR="00E02E5A" w:rsidRPr="007A2512" w:rsidRDefault="00E02E5A" w:rsidP="003522B3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登录方式：院内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IP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登录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E02E5A" w:rsidRPr="007A2512" w:rsidRDefault="00E02E5A" w:rsidP="003522B3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截止日期：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2018.02.18</w:t>
      </w:r>
    </w:p>
    <w:p w:rsidR="00E02E5A" w:rsidRPr="007A2512" w:rsidRDefault="00E02E5A" w:rsidP="003522B3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在线并发数：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10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个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E02E5A" w:rsidRPr="007A2512" w:rsidRDefault="00E02E5A" w:rsidP="003522B3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数据类型：电子图书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</w:p>
    <w:p w:rsidR="00E02E5A" w:rsidRPr="007A2512" w:rsidRDefault="00E02E5A" w:rsidP="003522B3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学科类型：人文、社会、法政</w:t>
      </w:r>
    </w:p>
    <w:p w:rsidR="00E02E5A" w:rsidRPr="007A2512" w:rsidRDefault="00E02E5A" w:rsidP="003522B3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7A2512" w:rsidRDefault="00E02E5A" w:rsidP="003522B3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中国共产党思想理论资源数据库，在中央领导同志的亲切关怀和中宣部、新闻出版广电总局的有力指导下，由人民出版社开发建成，被党政干部和专家学者称为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用科学技术传播中国化马克思主义的重大创新工程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。目前收入图书近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11000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册、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7000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多万个知识点。主要特色如下：</w:t>
      </w:r>
    </w:p>
    <w:p w:rsidR="00E02E5A" w:rsidRPr="007A2512" w:rsidRDefault="00E02E5A" w:rsidP="003522B3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特色一：内容系统，实现了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五个全覆盖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。完整系统收入了党的思想理论主要著作文献，内容覆盖我国出版的所有马列经典著作；覆盖党和国家主要领导人所有著作；覆盖公开发表的所有中央文件文献；覆盖国家所有法律法规；覆盖党的思想理论领域所有知识点。还有代表性收入了大量研究性著作、党史和国际共运史著作、重要人物资料，以及革命战争年代出版的部分重要图书等。</w:t>
      </w:r>
    </w:p>
    <w:p w:rsidR="00E02E5A" w:rsidRPr="007A2512" w:rsidRDefault="00E02E5A" w:rsidP="003522B3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特色二：查询功能先进，开创了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知识点阅读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的新形式。人民出版社自主研发的语义查询、引文比对、概念关联、模糊找句等特色网络工具，获得王选新闻科技一等奖。实现了文献检索方式从传统的篇目、章节检索到知识点检索的飞跃，使文献内容可以完全以知识点的形式展现，以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大海捞针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的方式获取。这些工具可以将入库作品全部加以主题性碎片化，以无穷变幻的一串串知识点（具有一定主题的语段）的形式提供给读者，引领读者超越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一本一篇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地阅读的局限，感受阅读方式变革给读书求知带来的神奇效果。</w:t>
      </w:r>
    </w:p>
    <w:p w:rsidR="00E02E5A" w:rsidRPr="007A2512" w:rsidRDefault="00E02E5A" w:rsidP="003522B3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特色三：图书内容规范性、权威性强，电子书达到引用标准。数据库以经典著作、重要文件文献、法律法规、学术名著为核心内容，图书主要由人民出版社等著名出版机构出版，编校质量高。图书数字化采用三万分之一的差错率标准进行校对，保留了纸质图书的原版原式。</w:t>
      </w:r>
    </w:p>
    <w:p w:rsidR="00E02E5A" w:rsidRPr="007A2512" w:rsidRDefault="00E02E5A" w:rsidP="003522B3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此外，对于本系统收录的部分图书，如“文革”时期出版的图书、国际共运史的图书、解放前出版的图书以及其他部分图书，由于时代的变迁和出版政策、环境的改变，目前对书中人物和事件等的评价有了较大变化。为了便于读者客观地了解当时的出版概况和历史面貌，本数据库对书中内容没做任何改变，仅供读者在学习和研究时参考。</w:t>
      </w:r>
    </w:p>
    <w:p w:rsidR="00E02E5A" w:rsidRPr="007A2512" w:rsidRDefault="00E02E5A" w:rsidP="003522B3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党政图书馆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难免还有一些不足之处。我们将以开发传播知识资源为己任，不断扩充内容，改进技术，建成一个功能强大、具有广泛社会影响力的大型综合性知识资源数据库。欢迎大家多提宝贵意见和使用需求。</w:t>
      </w:r>
    </w:p>
    <w:p w:rsidR="00E02E5A" w:rsidRDefault="00E02E5A" w:rsidP="003522B3">
      <w:pPr>
        <w:jc w:val="left"/>
        <w:rPr>
          <w:rFonts w:cs="Times New Roman"/>
          <w:sz w:val="28"/>
          <w:szCs w:val="28"/>
        </w:rPr>
      </w:pPr>
    </w:p>
    <w:p w:rsidR="00E02E5A" w:rsidRDefault="00E02E5A" w:rsidP="00611D79">
      <w:pPr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 w:rsidR="00E02E5A" w:rsidRPr="00611D79" w:rsidRDefault="00E02E5A" w:rsidP="00611D79">
      <w:pPr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611D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习近平治国理政思想学习文库</w:t>
      </w:r>
      <w:r w:rsidRPr="00611D79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——</w:t>
      </w:r>
      <w:r w:rsidRPr="00611D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学习贯彻党的十九大精神专题库</w:t>
      </w:r>
      <w:r w:rsidRPr="00611D79">
        <w:rPr>
          <w:rFonts w:ascii="宋体" w:cs="Times New Roman"/>
          <w:b/>
          <w:bCs/>
          <w:color w:val="000000"/>
          <w:kern w:val="0"/>
          <w:sz w:val="28"/>
          <w:szCs w:val="28"/>
        </w:rPr>
        <w:br/>
      </w:r>
    </w:p>
    <w:p w:rsidR="00E02E5A" w:rsidRPr="006F071A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试用地址：</w:t>
      </w:r>
      <w:hyperlink r:id="rId9" w:history="1">
        <w:r w:rsidRPr="006F071A">
          <w:rPr>
            <w:color w:val="000000"/>
            <w:kern w:val="0"/>
          </w:rPr>
          <w:t>http://xjpt.cnki.net</w:t>
        </w:r>
      </w:hyperlink>
      <w:r w:rsidRPr="006F071A">
        <w:rPr>
          <w:rFonts w:ascii="宋体" w:cs="Times New Roman"/>
          <w:color w:val="000000"/>
          <w:kern w:val="0"/>
          <w:sz w:val="28"/>
          <w:szCs w:val="28"/>
        </w:rPr>
        <w:br/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试用账号：和中国知网账号密码相同</w:t>
      </w:r>
      <w:r w:rsidRPr="006F071A">
        <w:rPr>
          <w:rFonts w:ascii="宋体" w:cs="宋体"/>
          <w:color w:val="000000"/>
          <w:kern w:val="0"/>
          <w:sz w:val="28"/>
          <w:szCs w:val="28"/>
        </w:rPr>
        <w:t>,</w:t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或拨打电话</w:t>
      </w:r>
      <w:r w:rsidRPr="006F071A">
        <w:rPr>
          <w:rFonts w:ascii="宋体" w:hAnsi="宋体" w:cs="宋体"/>
          <w:color w:val="000000"/>
          <w:kern w:val="0"/>
          <w:sz w:val="28"/>
          <w:szCs w:val="28"/>
        </w:rPr>
        <w:t>63438321</w:t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获取</w:t>
      </w:r>
    </w:p>
    <w:p w:rsidR="00E02E5A" w:rsidRPr="006F071A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账号、密码</w:t>
      </w:r>
      <w:r w:rsidRPr="006F071A">
        <w:rPr>
          <w:rFonts w:ascii="宋体" w:cs="Times New Roman"/>
          <w:color w:val="000000"/>
          <w:kern w:val="0"/>
          <w:sz w:val="28"/>
          <w:szCs w:val="28"/>
        </w:rPr>
        <w:br/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截止日期：</w:t>
      </w:r>
      <w:r w:rsidRPr="006F071A">
        <w:rPr>
          <w:rFonts w:ascii="宋体" w:hAnsi="宋体" w:cs="宋体"/>
          <w:color w:val="000000"/>
          <w:kern w:val="0"/>
          <w:sz w:val="28"/>
          <w:szCs w:val="28"/>
        </w:rPr>
        <w:t xml:space="preserve"> 2018</w:t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6F071A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6F071A">
        <w:rPr>
          <w:rFonts w:ascii="宋体" w:hAnsi="宋体" w:cs="宋体"/>
          <w:color w:val="000000"/>
          <w:kern w:val="0"/>
          <w:sz w:val="28"/>
          <w:szCs w:val="28"/>
        </w:rPr>
        <w:t>19</w:t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6F071A">
        <w:rPr>
          <w:rFonts w:ascii="宋体" w:cs="Times New Roman"/>
          <w:color w:val="000000"/>
          <w:kern w:val="0"/>
          <w:sz w:val="28"/>
          <w:szCs w:val="28"/>
        </w:rPr>
        <w:br/>
      </w:r>
    </w:p>
    <w:p w:rsidR="00E02E5A" w:rsidRPr="006F071A" w:rsidRDefault="00E02E5A" w:rsidP="00611D79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数据库简介：《习近平治国理政思想学习文库</w:t>
      </w:r>
      <w:r w:rsidRPr="006F071A"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 w:rsidRPr="006F071A">
        <w:rPr>
          <w:rFonts w:ascii="宋体" w:hAnsi="宋体" w:cs="宋体" w:hint="eastAsia"/>
          <w:color w:val="000000"/>
          <w:kern w:val="0"/>
          <w:sz w:val="28"/>
          <w:szCs w:val="28"/>
        </w:rPr>
        <w:t>学习贯彻党的十九大精神专题库》分为习近平总书记系列讲话、习近平总书记治国理政活动、党章党规、辉煌成就和题库五个部分，全文收录习近平总书记系列讲话内容，全程记录习近平总书记系列活动轨迹，全面呈现习近平总书记治国理政成就，即是对习近平总书记治国理政思想的全面总结和解读，又是党员重要的学习文库，帮助党员在学习中做到学思践悟、学做结合、知行合一。</w:t>
      </w:r>
    </w:p>
    <w:p w:rsidR="00E02E5A" w:rsidRDefault="00E02E5A" w:rsidP="00611D79">
      <w:pPr>
        <w:jc w:val="center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611D79" w:rsidRDefault="00E02E5A" w:rsidP="00611D79">
      <w:pPr>
        <w:jc w:val="center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611D79" w:rsidRDefault="00E02E5A" w:rsidP="00611D79">
      <w:pPr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611D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中国统计数据应用支持系统</w:t>
      </w:r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试用网址：</w:t>
      </w:r>
      <w:hyperlink r:id="rId10" w:history="1">
        <w:r w:rsidRPr="00CC60F0">
          <w:rPr>
            <w:rFonts w:ascii="宋体" w:hAnsi="宋体" w:cs="宋体"/>
            <w:color w:val="000000"/>
            <w:kern w:val="0"/>
            <w:sz w:val="28"/>
            <w:szCs w:val="28"/>
          </w:rPr>
          <w:t>http://edu.acmr.cn</w:t>
        </w:r>
      </w:hyperlink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登录方式：院内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IP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范围内自动登录</w:t>
      </w:r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截止日期：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2018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31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CC60F0" w:rsidRDefault="00E02E5A" w:rsidP="00611D79">
      <w:pPr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《中国统计数据应用支持系统》为华通公司开发，其数据中心为国家统计局所属，并获得国家统计局数据发布的独家代理权，依托国家统计局庞大的数据资源，收录数据以来源正宗，引用权威、保留完整，使用方便为其最大特色。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E02E5A" w:rsidRPr="00CC60F0" w:rsidRDefault="00E02E5A" w:rsidP="00611D79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C60F0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该公司面向用户提供以中国统计数据为主，相关信息为辅的专业数据网站，是一个经过科学处理、面向应用的在线统计数据资料库和网上数据图书馆。目前拥有数百万个序列的统计数据，可以时间序列和图表方式为数据用户提供一个权威、全面、及时、方便的在线数据资料库。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CC60F0"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《中国统计数据应用支持系统》（教育版）是华通数据中心专门针对教育系统的需求特点，开发的一套数据查询和分析系统。该系统主要有以下特点：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1.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数据、图表和文字资讯紧密结合，帮助您直观掌握数据变化趋势，深入探察数据内涵。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2.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提供两种数据查询方式：渐进式查询（报表查询），通过对系统标准报表的渐进查询，获取您所需的数据；自助式查询（高级查询），自定义查询一步到位。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3.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系统独特的默认设置功能，将您常用的查询条件存储起来，有助于您随时调阅，工作更高效、更轻松。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4.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对查询所得的数据表提供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CSV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文件下载，无须复制粘贴，您就可以在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EXCEL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SPSS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CC60F0">
        <w:rPr>
          <w:rFonts w:ascii="宋体" w:hAnsi="宋体" w:cs="宋体"/>
          <w:color w:val="000000"/>
          <w:kern w:val="0"/>
          <w:sz w:val="28"/>
          <w:szCs w:val="28"/>
        </w:rPr>
        <w:t>SAS</w:t>
      </w:r>
      <w:r w:rsidRPr="00CC60F0">
        <w:rPr>
          <w:rFonts w:ascii="宋体" w:hAnsi="宋体" w:cs="宋体" w:hint="eastAsia"/>
          <w:color w:val="000000"/>
          <w:kern w:val="0"/>
          <w:sz w:val="28"/>
          <w:szCs w:val="28"/>
        </w:rPr>
        <w:t>等外部统计软件中直接进行进一步的分析和研究工作，而无须任何整理。</w:t>
      </w:r>
    </w:p>
    <w:p w:rsidR="00E02E5A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CC60F0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611D79" w:rsidRDefault="00E02E5A" w:rsidP="00611D79">
      <w:pPr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611D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中国共产党思想理论资源数据库</w:t>
      </w:r>
      <w:r w:rsidRPr="00611D79">
        <w:rPr>
          <w:rFonts w:ascii="宋体" w:cs="Times New Roman"/>
          <w:b/>
          <w:bCs/>
          <w:color w:val="000000"/>
          <w:kern w:val="0"/>
          <w:sz w:val="28"/>
          <w:szCs w:val="28"/>
        </w:rPr>
        <w:br/>
      </w:r>
    </w:p>
    <w:p w:rsidR="00E02E5A" w:rsidRPr="007A2512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试用网址：</w:t>
      </w:r>
      <w:hyperlink r:id="rId11" w:history="1">
        <w:r w:rsidRPr="00C03035">
          <w:rPr>
            <w:rFonts w:ascii="宋体" w:hAnsi="宋体" w:cs="宋体"/>
            <w:color w:val="000000"/>
            <w:kern w:val="0"/>
            <w:sz w:val="28"/>
            <w:szCs w:val="28"/>
          </w:rPr>
          <w:t>http://read.ccpph.com.cn/</w:t>
        </w:r>
      </w:hyperlink>
    </w:p>
    <w:p w:rsidR="00E02E5A" w:rsidRPr="007A2512" w:rsidRDefault="00E02E5A" w:rsidP="00611D79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登录方式：院内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IP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登录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E02E5A" w:rsidRPr="007A2512" w:rsidRDefault="00E02E5A" w:rsidP="00611D79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截止日期：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2018.02.18</w:t>
      </w:r>
    </w:p>
    <w:p w:rsidR="00E02E5A" w:rsidRPr="007A2512" w:rsidRDefault="00E02E5A" w:rsidP="00611D79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在线并发数：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10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个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E02E5A" w:rsidRPr="007A2512" w:rsidRDefault="00E02E5A" w:rsidP="00611D79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数据类型：电子图书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</w:p>
    <w:p w:rsidR="00E02E5A" w:rsidRPr="007A2512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学科类型：人文、社会、法政</w:t>
      </w:r>
    </w:p>
    <w:p w:rsidR="00E02E5A" w:rsidRPr="007A2512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 w:rsidR="00E02E5A" w:rsidRPr="007A2512" w:rsidRDefault="00E02E5A" w:rsidP="00611D79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中国共产党思想理论资源数据库，在中央领导同志的亲切关怀和中宣部、新闻出版广电总局的有力指导下，由人民出版社开发建成，被党政干部和专家学者称为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用科学技术传播中国化马克思主义的重大创新工程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。目前收入图书近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11000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册、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7000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多万个知识点。主要特色如下：</w:t>
      </w:r>
    </w:p>
    <w:p w:rsidR="00E02E5A" w:rsidRPr="007A2512" w:rsidRDefault="00E02E5A" w:rsidP="00611D79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特色一：内容系统，实现了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五个全覆盖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。完整系统收入了党的思想理论主要著作文献，内容覆盖我国出版的所有马列经典著作；覆盖党和国家主要领导人所有著作；覆盖公开发表的所有中央文件文献；覆盖国家所有法律法规；覆盖党的思想理论领域所有知识点。还有代表性收入了大量研究性著作、党史和国际共运史著作、重要人物资料，以及革命战争年代出版的部分重要图书等。</w:t>
      </w:r>
    </w:p>
    <w:p w:rsidR="00E02E5A" w:rsidRPr="007A2512" w:rsidRDefault="00E02E5A" w:rsidP="00611D79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特色二：查询功能先进，开创了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知识点阅读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的新形式。人民出版社自主研发的语义查询、引文比对、概念关联、模糊找句等特色网络工具，获得王选新闻科技一等奖。实现了文献检索方式从传统的篇目、章节检索到知识点检索的飞跃，使文献内容可以完全以知识点的形式展现，以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大海捞针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的方式获取。这些工具可以将入库作品全部加以主题性碎片化，以无穷变幻的一串串知识点（具有一定主题的语段）的形式提供给读者，引领读者超越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一本一篇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地阅读的局限，感受阅读方式变革给读书求知带来的神奇效果。</w:t>
      </w:r>
    </w:p>
    <w:p w:rsidR="00E02E5A" w:rsidRPr="007A2512" w:rsidRDefault="00E02E5A" w:rsidP="00611D79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特色三：图书内容规范性、权威性强，电子书达到引用标准。数据库以经典著作、重要文件文献、法律法规、学术名著为核心内容，图书主要由人民出版社等著名出版机构出版，编校质量高。图书数字化采用三万分之一的差错率标准进行校对，保留了纸质图书的原版原式。</w:t>
      </w:r>
    </w:p>
    <w:p w:rsidR="00E02E5A" w:rsidRPr="007A2512" w:rsidRDefault="00E02E5A" w:rsidP="00611D79">
      <w:pPr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此外，对于本系统收录的部分图书，如“文革”时期出版的图书、国际共运史的图书、解放前出版的图书以及其他部分图书，由于时代的变迁和出版政策、环境的改变，目前对书中人物和事件等的评价有了较大变化。为了便于读者客观地了解当时的出版概况和历史面貌，本数据库对书中内容没做任何改变，仅供读者在学习和研究时参考。</w:t>
      </w:r>
    </w:p>
    <w:p w:rsidR="00E02E5A" w:rsidRPr="007A2512" w:rsidRDefault="00E02E5A" w:rsidP="00611D79">
      <w:pPr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党政图书馆</w:t>
      </w:r>
      <w:r w:rsidRPr="007A2512">
        <w:rPr>
          <w:rFonts w:ascii="宋体" w:hAnsi="宋体" w:cs="宋体"/>
          <w:color w:val="000000"/>
          <w:kern w:val="0"/>
          <w:sz w:val="28"/>
          <w:szCs w:val="28"/>
        </w:rPr>
        <w:t>"</w:t>
      </w:r>
      <w:r w:rsidRPr="007A2512">
        <w:rPr>
          <w:rFonts w:ascii="宋体" w:hAnsi="宋体" w:cs="宋体" w:hint="eastAsia"/>
          <w:color w:val="000000"/>
          <w:kern w:val="0"/>
          <w:sz w:val="28"/>
          <w:szCs w:val="28"/>
        </w:rPr>
        <w:t>难免还有一些不足之处。我们将以开发传播知识资源为己任，不断扩充内容，改进技术，建成一个功能强大、具有广泛社会影响力的大型综合性知识资源数据库。欢迎大家多提宝贵意见和使用需求。</w:t>
      </w:r>
    </w:p>
    <w:p w:rsidR="00E02E5A" w:rsidRDefault="00E02E5A" w:rsidP="00611D79">
      <w:pPr>
        <w:jc w:val="left"/>
        <w:rPr>
          <w:rFonts w:cs="Times New Roman"/>
          <w:sz w:val="28"/>
          <w:szCs w:val="28"/>
        </w:rPr>
      </w:pPr>
    </w:p>
    <w:p w:rsidR="00E02E5A" w:rsidRPr="00611D79" w:rsidRDefault="00E02E5A" w:rsidP="00807CB8">
      <w:pPr>
        <w:ind w:firstLineChars="2150" w:firstLine="6020"/>
        <w:jc w:val="left"/>
        <w:rPr>
          <w:rFonts w:cs="Times New Roman"/>
          <w:sz w:val="28"/>
          <w:szCs w:val="28"/>
        </w:rPr>
      </w:pPr>
    </w:p>
    <w:sectPr w:rsidR="00E02E5A" w:rsidRPr="00611D79" w:rsidSect="00E01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5A" w:rsidRDefault="00E02E5A" w:rsidP="001A7F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2E5A" w:rsidRDefault="00E02E5A" w:rsidP="001A7F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5A" w:rsidRDefault="00E02E5A" w:rsidP="001A7F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2E5A" w:rsidRDefault="00E02E5A" w:rsidP="001A7F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0E6"/>
    <w:rsid w:val="00062B08"/>
    <w:rsid w:val="000A2EC6"/>
    <w:rsid w:val="000B52B2"/>
    <w:rsid w:val="001A67A0"/>
    <w:rsid w:val="001A7F07"/>
    <w:rsid w:val="003522B3"/>
    <w:rsid w:val="003B6912"/>
    <w:rsid w:val="004200E6"/>
    <w:rsid w:val="00426330"/>
    <w:rsid w:val="004C7567"/>
    <w:rsid w:val="004F115F"/>
    <w:rsid w:val="005139F3"/>
    <w:rsid w:val="00611D79"/>
    <w:rsid w:val="006F071A"/>
    <w:rsid w:val="007A2512"/>
    <w:rsid w:val="00803E1C"/>
    <w:rsid w:val="00807CB8"/>
    <w:rsid w:val="00915DAF"/>
    <w:rsid w:val="009807D3"/>
    <w:rsid w:val="009C4837"/>
    <w:rsid w:val="009F6666"/>
    <w:rsid w:val="00A200A9"/>
    <w:rsid w:val="00A35402"/>
    <w:rsid w:val="00A932FA"/>
    <w:rsid w:val="00C03035"/>
    <w:rsid w:val="00C52B1B"/>
    <w:rsid w:val="00CC60F0"/>
    <w:rsid w:val="00D9339B"/>
    <w:rsid w:val="00DC2057"/>
    <w:rsid w:val="00E01ACB"/>
    <w:rsid w:val="00E02E5A"/>
    <w:rsid w:val="00E270B4"/>
    <w:rsid w:val="00EE53E8"/>
    <w:rsid w:val="00FC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C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20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F11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A7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7F0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A7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7F07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611D7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B52B2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.ccpph.com.c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du.acmr.c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d.ccpph.com.cn/" TargetMode="External"/><Relationship Id="rId11" Type="http://schemas.openxmlformats.org/officeDocument/2006/relationships/hyperlink" Target="http://read.ccpph.com.c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edu.acmr.cn/" TargetMode="External"/><Relationship Id="rId4" Type="http://schemas.openxmlformats.org/officeDocument/2006/relationships/footnotes" Target="footnotes.xml"/><Relationship Id="rId9" Type="http://schemas.openxmlformats.org/officeDocument/2006/relationships/hyperlink" Target="qq://txf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8</Pages>
  <Words>530</Words>
  <Characters>3027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 用 通 知</dc:title>
  <dc:subject/>
  <dc:creator>PC</dc:creator>
  <cp:keywords/>
  <dc:description/>
  <cp:lastModifiedBy>ok</cp:lastModifiedBy>
  <cp:revision>2</cp:revision>
  <cp:lastPrinted>2017-12-20T07:48:00Z</cp:lastPrinted>
  <dcterms:created xsi:type="dcterms:W3CDTF">2017-12-21T00:44:00Z</dcterms:created>
  <dcterms:modified xsi:type="dcterms:W3CDTF">2017-12-21T00:44:00Z</dcterms:modified>
</cp:coreProperties>
</file>